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877" w:type="dxa"/>
        <w:tblInd w:w="-714" w:type="dxa"/>
        <w:tblLook w:val="04A0" w:firstRow="1" w:lastRow="0" w:firstColumn="1" w:lastColumn="0" w:noHBand="0" w:noVBand="1"/>
      </w:tblPr>
      <w:tblGrid>
        <w:gridCol w:w="567"/>
        <w:gridCol w:w="4962"/>
        <w:gridCol w:w="8647"/>
        <w:gridCol w:w="1701"/>
      </w:tblGrid>
      <w:tr w:rsidR="00B930BD" w:rsidRPr="00EB3B1A" w14:paraId="16D93568" w14:textId="77777777" w:rsidTr="009677E0">
        <w:tc>
          <w:tcPr>
            <w:tcW w:w="15877" w:type="dxa"/>
            <w:gridSpan w:val="4"/>
          </w:tcPr>
          <w:p w14:paraId="7B7A1DE1" w14:textId="773C3F95" w:rsidR="00B930BD" w:rsidRPr="00EB3B1A" w:rsidRDefault="002C1898" w:rsidP="0024199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Dersler Hakkında Bilgi</w:t>
            </w:r>
            <w:r w:rsidR="009C0721"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</w:tr>
      <w:tr w:rsidR="00E97BE5" w:rsidRPr="00EB3B1A" w14:paraId="5E1B87C4" w14:textId="77777777" w:rsidTr="00EB3B1A">
        <w:tc>
          <w:tcPr>
            <w:tcW w:w="567" w:type="dxa"/>
            <w:vMerge w:val="restart"/>
            <w:shd w:val="clear" w:color="auto" w:fill="DEEAF6" w:themeFill="accent1" w:themeFillTint="33"/>
            <w:textDirection w:val="btLr"/>
          </w:tcPr>
          <w:p w14:paraId="25E28337" w14:textId="77777777" w:rsidR="00E97BE5" w:rsidRPr="00EB3B1A" w:rsidRDefault="00E97BE5" w:rsidP="009C07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Yüksek Lisans</w:t>
            </w:r>
          </w:p>
        </w:tc>
        <w:tc>
          <w:tcPr>
            <w:tcW w:w="4962" w:type="dxa"/>
          </w:tcPr>
          <w:p w14:paraId="7DD0A3CD" w14:textId="5618B71D" w:rsidR="00E97BE5" w:rsidRPr="00EB3B1A" w:rsidRDefault="00E97BE5" w:rsidP="00EB3B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Dersin adı (GÜZ) </w:t>
            </w:r>
          </w:p>
        </w:tc>
        <w:tc>
          <w:tcPr>
            <w:tcW w:w="8647" w:type="dxa"/>
          </w:tcPr>
          <w:p w14:paraId="4828F2F9" w14:textId="0D35B5FF" w:rsidR="00E97BE5" w:rsidRPr="00EB3B1A" w:rsidRDefault="00E97BE5" w:rsidP="00EB3B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Dersin adı (</w:t>
            </w: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BAHAR</w:t>
            </w: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)</w:t>
            </w: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14:paraId="65FE0BE7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Diğer Bilgiler</w:t>
            </w:r>
          </w:p>
        </w:tc>
      </w:tr>
      <w:tr w:rsidR="00E97BE5" w:rsidRPr="00EB3B1A" w14:paraId="5488B25E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613444CA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2D3FEA60" w14:textId="6D5352AB" w:rsidR="00E97BE5" w:rsidRPr="00EB3B1A" w:rsidRDefault="00EB3B1A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Bilimsel Araştırma Teknikleri </w:t>
            </w:r>
          </w:p>
        </w:tc>
        <w:tc>
          <w:tcPr>
            <w:tcW w:w="8647" w:type="dxa"/>
          </w:tcPr>
          <w:p w14:paraId="080F3B6C" w14:textId="0A16731C" w:rsidR="00E97BE5" w:rsidRPr="00EB3B1A" w:rsidRDefault="00EB3B1A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Bilimsel Araştırma Teknikleri  (Güz Dönemi Almayanlar İçin)</w:t>
            </w:r>
          </w:p>
        </w:tc>
        <w:tc>
          <w:tcPr>
            <w:tcW w:w="1701" w:type="dxa"/>
          </w:tcPr>
          <w:p w14:paraId="4B6749D8" w14:textId="5C9521E6" w:rsidR="00E97BE5" w:rsidRPr="00EB3B1A" w:rsidRDefault="00E97BE5" w:rsidP="009C072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7B5912CC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1B2FA441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0DBD1EDE" w14:textId="4C1AA366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Ulusal ve Uluslararası Muhasebe Standartları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2B55E88A" w14:textId="25B87F70" w:rsidR="00E97BE5" w:rsidRPr="00EB3B1A" w:rsidRDefault="00E97BE5" w:rsidP="00E97BE5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Muhasebe Eğitimi, Yanılgılar ve Yeni Yaklaşımlar</w:t>
            </w:r>
          </w:p>
        </w:tc>
        <w:tc>
          <w:tcPr>
            <w:tcW w:w="1701" w:type="dxa"/>
          </w:tcPr>
          <w:p w14:paraId="19C6D153" w14:textId="11EA29D2" w:rsidR="00E97BE5" w:rsidRPr="00EB3B1A" w:rsidRDefault="00E97BE5" w:rsidP="009C0721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5C5C3A5C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23331E69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7B22772F" w14:textId="543F6F79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Finansal Yönetim Örnek Olaylar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74434C7E" w14:textId="5FDF91A7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Kobilerde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Maliyetleme Sorunları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14:paraId="54DA78E1" w14:textId="3B97A253" w:rsidR="00E97BE5" w:rsidRPr="00EB3B1A" w:rsidRDefault="00E97BE5" w:rsidP="009C072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3D49AE10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5937C778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4BEC1D96" w14:textId="600BBCC5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Finansman Teorisi I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3C37D8E9" w14:textId="528DDB1F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Finansman Teorisi II </w:t>
            </w:r>
          </w:p>
        </w:tc>
        <w:tc>
          <w:tcPr>
            <w:tcW w:w="1701" w:type="dxa"/>
          </w:tcPr>
          <w:p w14:paraId="45893F2E" w14:textId="65F359EE" w:rsidR="00E97BE5" w:rsidRPr="00EB3B1A" w:rsidRDefault="00E97BE5" w:rsidP="009C072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02B5B612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4EA77A4C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0A0B9153" w14:textId="709E0E97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Yönetim Muhasebesi: Teori ve Problemler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78D2DD37" w14:textId="48500FE3" w:rsidR="00E97BE5" w:rsidRPr="00EB3B1A" w:rsidRDefault="00E97BE5" w:rsidP="00E97BE5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İhtisas Muhasebes</w:t>
            </w:r>
            <w:r w:rsidR="005411F5" w:rsidRPr="00EB3B1A">
              <w:rPr>
                <w:rFonts w:ascii="Times New Roman" w:hAnsi="Times New Roman" w:cs="Times New Roman"/>
                <w:sz w:val="23"/>
                <w:szCs w:val="23"/>
              </w:rPr>
              <w:t>i</w:t>
            </w:r>
          </w:p>
        </w:tc>
        <w:tc>
          <w:tcPr>
            <w:tcW w:w="1701" w:type="dxa"/>
          </w:tcPr>
          <w:p w14:paraId="4C7D6C6F" w14:textId="67B9FD6C" w:rsidR="00E97BE5" w:rsidRPr="00EB3B1A" w:rsidRDefault="00E97BE5" w:rsidP="009C072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7CA3F6F0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1016788E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491B92EA" w14:textId="3EC2704E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Vergi Uygulamaları </w:t>
            </w:r>
          </w:p>
        </w:tc>
        <w:tc>
          <w:tcPr>
            <w:tcW w:w="8647" w:type="dxa"/>
          </w:tcPr>
          <w:p w14:paraId="41DFF5BF" w14:textId="4348BF52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Bağımsız Denetim Uygulamaları </w:t>
            </w:r>
          </w:p>
        </w:tc>
        <w:tc>
          <w:tcPr>
            <w:tcW w:w="1701" w:type="dxa"/>
          </w:tcPr>
          <w:p w14:paraId="47E378F4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3DB8E5A4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39905635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714807E4" w14:textId="4A7942D0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Bağımsız Denetim Teorisi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7363B175" w14:textId="5CD52618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Finansal Piyasalar, Kurumlar Ve Araçlar </w:t>
            </w:r>
          </w:p>
        </w:tc>
        <w:tc>
          <w:tcPr>
            <w:tcW w:w="1701" w:type="dxa"/>
          </w:tcPr>
          <w:p w14:paraId="529BCA9E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4564AEC3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102CD03C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223D4BEA" w14:textId="6805D1BC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Muhasebenin Kuramsal Yapısı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249619BD" w14:textId="304DA98A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Maliyet Muhasebesi Uygulamaları </w:t>
            </w:r>
          </w:p>
        </w:tc>
        <w:tc>
          <w:tcPr>
            <w:tcW w:w="1701" w:type="dxa"/>
          </w:tcPr>
          <w:p w14:paraId="2D66374F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97BE5" w:rsidRPr="00EB3B1A" w14:paraId="202DA458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56B5DBEC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19C2DE2E" w14:textId="50BB92AB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Yatırım Analizi ve Portföy Yönetimi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647" w:type="dxa"/>
          </w:tcPr>
          <w:p w14:paraId="63D23E56" w14:textId="78E530AA" w:rsidR="00E97BE5" w:rsidRPr="00EB3B1A" w:rsidRDefault="00E97BE5" w:rsidP="00E97BE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Muhasebe Mesleği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ve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Etik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</w:tcPr>
          <w:p w14:paraId="13AE48DB" w14:textId="77777777" w:rsidR="00E97BE5" w:rsidRPr="00EB3B1A" w:rsidRDefault="00E97BE5" w:rsidP="009C0721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39454E46" w14:textId="77777777" w:rsidR="004E1057" w:rsidRDefault="004E1057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6F4B065" w14:textId="77777777" w:rsidR="00EB3B1A" w:rsidRPr="00EB3B1A" w:rsidRDefault="00EB3B1A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TabloKlavuzu"/>
        <w:tblW w:w="15877" w:type="dxa"/>
        <w:tblInd w:w="-714" w:type="dxa"/>
        <w:tblLook w:val="04A0" w:firstRow="1" w:lastRow="0" w:firstColumn="1" w:lastColumn="0" w:noHBand="0" w:noVBand="1"/>
      </w:tblPr>
      <w:tblGrid>
        <w:gridCol w:w="567"/>
        <w:gridCol w:w="4962"/>
        <w:gridCol w:w="8647"/>
        <w:gridCol w:w="1701"/>
      </w:tblGrid>
      <w:tr w:rsidR="00B930BD" w:rsidRPr="00EB3B1A" w14:paraId="3ACA20C7" w14:textId="77777777" w:rsidTr="009677E0">
        <w:tc>
          <w:tcPr>
            <w:tcW w:w="15877" w:type="dxa"/>
            <w:gridSpan w:val="4"/>
          </w:tcPr>
          <w:p w14:paraId="32D89B49" w14:textId="1412ECA9" w:rsidR="00B930BD" w:rsidRPr="00EB3B1A" w:rsidRDefault="002C1898" w:rsidP="0024199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Dersler Hakkında Bilgi</w:t>
            </w:r>
            <w:r w:rsidR="009C0721"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(GÜZ)</w:t>
            </w:r>
          </w:p>
        </w:tc>
      </w:tr>
      <w:tr w:rsidR="00EB3B1A" w:rsidRPr="00EB3B1A" w14:paraId="4D28DEEA" w14:textId="77777777" w:rsidTr="00EB3B1A">
        <w:tc>
          <w:tcPr>
            <w:tcW w:w="567" w:type="dxa"/>
            <w:vMerge w:val="restart"/>
            <w:shd w:val="clear" w:color="auto" w:fill="DEEAF6" w:themeFill="accent1" w:themeFillTint="33"/>
            <w:textDirection w:val="btLr"/>
          </w:tcPr>
          <w:p w14:paraId="7758434A" w14:textId="77777777" w:rsidR="00EB3B1A" w:rsidRPr="00EB3B1A" w:rsidRDefault="00EB3B1A" w:rsidP="00A73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Doktora</w:t>
            </w:r>
          </w:p>
        </w:tc>
        <w:tc>
          <w:tcPr>
            <w:tcW w:w="4962" w:type="dxa"/>
          </w:tcPr>
          <w:p w14:paraId="101A5549" w14:textId="60939EAC" w:rsidR="00EB3B1A" w:rsidRPr="00EB3B1A" w:rsidRDefault="00EB3B1A" w:rsidP="00EB3B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Dersin adı (GÜZ) </w:t>
            </w:r>
          </w:p>
        </w:tc>
        <w:tc>
          <w:tcPr>
            <w:tcW w:w="8647" w:type="dxa"/>
          </w:tcPr>
          <w:p w14:paraId="5D469E78" w14:textId="1A3B1EAD" w:rsidR="00EB3B1A" w:rsidRPr="00EB3B1A" w:rsidRDefault="00EB3B1A" w:rsidP="00EB3B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Dersin adı (BAHAR) </w:t>
            </w:r>
          </w:p>
        </w:tc>
        <w:tc>
          <w:tcPr>
            <w:tcW w:w="1701" w:type="dxa"/>
          </w:tcPr>
          <w:p w14:paraId="793A5056" w14:textId="77777777" w:rsidR="00EB3B1A" w:rsidRPr="00EB3B1A" w:rsidRDefault="00EB3B1A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Diğer Bilgiler</w:t>
            </w:r>
          </w:p>
        </w:tc>
      </w:tr>
      <w:tr w:rsidR="00EB3B1A" w:rsidRPr="00EB3B1A" w14:paraId="51B9286B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33FC9199" w14:textId="77777777" w:rsidR="00EB3B1A" w:rsidRPr="00EB3B1A" w:rsidRDefault="00EB3B1A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7B6A6535" w14:textId="22909579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Muhasebede Uygulamalı Araştırma Yöntemleri</w:t>
            </w:r>
          </w:p>
        </w:tc>
        <w:tc>
          <w:tcPr>
            <w:tcW w:w="8647" w:type="dxa"/>
          </w:tcPr>
          <w:p w14:paraId="3BB99F29" w14:textId="696DEFF2" w:rsidR="00EB3B1A" w:rsidRPr="00EB3B1A" w:rsidRDefault="00EB3B1A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Muhasebede Uygulamalı Araştırma Yöntemleri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(Güz Dönemi Almayanlar İçin)</w:t>
            </w:r>
          </w:p>
        </w:tc>
        <w:tc>
          <w:tcPr>
            <w:tcW w:w="1701" w:type="dxa"/>
          </w:tcPr>
          <w:p w14:paraId="5B1BB9F1" w14:textId="77777777" w:rsidR="00EB3B1A" w:rsidRPr="00EB3B1A" w:rsidRDefault="00EB3B1A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B3B1A" w:rsidRPr="00EB3B1A" w14:paraId="1532836A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475070DB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74064F2E" w14:textId="22460B81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Değerleme ve Raporlama</w:t>
            </w:r>
          </w:p>
        </w:tc>
        <w:tc>
          <w:tcPr>
            <w:tcW w:w="8647" w:type="dxa"/>
          </w:tcPr>
          <w:p w14:paraId="31189ECF" w14:textId="2A4302D2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Spor Muhasebesi</w:t>
            </w:r>
          </w:p>
        </w:tc>
        <w:tc>
          <w:tcPr>
            <w:tcW w:w="1701" w:type="dxa"/>
          </w:tcPr>
          <w:p w14:paraId="189131DC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B3B1A" w:rsidRPr="00EB3B1A" w14:paraId="5B8CBEAE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4DE83FB7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61E130E3" w14:textId="1B261B1E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Yönetim Açısından Maliyet Muhasebesi</w:t>
            </w:r>
          </w:p>
        </w:tc>
        <w:tc>
          <w:tcPr>
            <w:tcW w:w="8647" w:type="dxa"/>
          </w:tcPr>
          <w:p w14:paraId="171D5367" w14:textId="67D00ADA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Maliyet ve Yönetim Muhasebesi Uygulamaları</w:t>
            </w:r>
          </w:p>
        </w:tc>
        <w:tc>
          <w:tcPr>
            <w:tcW w:w="1701" w:type="dxa"/>
          </w:tcPr>
          <w:p w14:paraId="5B154F36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B3B1A" w:rsidRPr="00EB3B1A" w14:paraId="5FAB9A93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417C00E9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4D3BD378" w14:textId="17050183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Hile Denetimi</w:t>
            </w:r>
          </w:p>
        </w:tc>
        <w:tc>
          <w:tcPr>
            <w:tcW w:w="8647" w:type="dxa"/>
          </w:tcPr>
          <w:p w14:paraId="0B2C80DB" w14:textId="333D41DC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Finansal Tablo Manipülasyonları</w:t>
            </w:r>
          </w:p>
        </w:tc>
        <w:tc>
          <w:tcPr>
            <w:tcW w:w="1701" w:type="dxa"/>
          </w:tcPr>
          <w:p w14:paraId="4558185E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B3B1A" w:rsidRPr="00EB3B1A" w14:paraId="4A197DF9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5555DDBB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5A283117" w14:textId="49EE1B9E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Kurumsal Finans</w:t>
            </w:r>
          </w:p>
        </w:tc>
        <w:tc>
          <w:tcPr>
            <w:tcW w:w="8647" w:type="dxa"/>
          </w:tcPr>
          <w:p w14:paraId="52F0173F" w14:textId="501467A4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Bilgisayar Destekli Denetim Teknikleri ve Uygulamaları</w:t>
            </w:r>
          </w:p>
        </w:tc>
        <w:tc>
          <w:tcPr>
            <w:tcW w:w="1701" w:type="dxa"/>
          </w:tcPr>
          <w:p w14:paraId="5FB8A832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B3B1A" w:rsidRPr="00EB3B1A" w14:paraId="3AD11C95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4F02A44E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33661EED" w14:textId="5FB72347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Tarımsal Faaliyetler Muhasebesi</w:t>
            </w:r>
          </w:p>
        </w:tc>
        <w:tc>
          <w:tcPr>
            <w:tcW w:w="8647" w:type="dxa"/>
          </w:tcPr>
          <w:p w14:paraId="6FBD34B9" w14:textId="39D8ECCC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Finansal Teknolojiler ve Blockchain</w:t>
            </w:r>
          </w:p>
        </w:tc>
        <w:tc>
          <w:tcPr>
            <w:tcW w:w="1701" w:type="dxa"/>
          </w:tcPr>
          <w:p w14:paraId="489C9A1D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EB3B1A" w:rsidRPr="00EB3B1A" w14:paraId="67C0F751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58BACA37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10EC9565" w14:textId="6D0492B8" w:rsidR="00EB3B1A" w:rsidRPr="00EB3B1A" w:rsidRDefault="00EB3B1A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Türkiye Muhasebe Standartları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ve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Uygulamaları</w:t>
            </w:r>
          </w:p>
        </w:tc>
        <w:tc>
          <w:tcPr>
            <w:tcW w:w="8647" w:type="dxa"/>
          </w:tcPr>
          <w:p w14:paraId="5F2C0F5E" w14:textId="52012F5E" w:rsidR="00EB3B1A" w:rsidRPr="00EB3B1A" w:rsidRDefault="00EB3B1A" w:rsidP="00EB3B1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Finansta Güncel Konular</w:t>
            </w:r>
          </w:p>
        </w:tc>
        <w:tc>
          <w:tcPr>
            <w:tcW w:w="1701" w:type="dxa"/>
          </w:tcPr>
          <w:p w14:paraId="38567485" w14:textId="77777777" w:rsidR="00EB3B1A" w:rsidRPr="00EB3B1A" w:rsidRDefault="00EB3B1A" w:rsidP="005411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03425600" w14:textId="77777777" w:rsidR="00AF6060" w:rsidRDefault="00AF6060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8F5813D" w14:textId="77777777" w:rsidR="00EB3B1A" w:rsidRPr="00EB3B1A" w:rsidRDefault="00EB3B1A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tbl>
      <w:tblPr>
        <w:tblStyle w:val="TabloKlavuzu"/>
        <w:tblW w:w="15877" w:type="dxa"/>
        <w:tblInd w:w="-714" w:type="dxa"/>
        <w:tblLook w:val="04A0" w:firstRow="1" w:lastRow="0" w:firstColumn="1" w:lastColumn="0" w:noHBand="0" w:noVBand="1"/>
      </w:tblPr>
      <w:tblGrid>
        <w:gridCol w:w="567"/>
        <w:gridCol w:w="4962"/>
        <w:gridCol w:w="8647"/>
        <w:gridCol w:w="1701"/>
      </w:tblGrid>
      <w:tr w:rsidR="00AF6060" w:rsidRPr="00EB3B1A" w14:paraId="04CD5C65" w14:textId="77777777" w:rsidTr="009677E0">
        <w:tc>
          <w:tcPr>
            <w:tcW w:w="15877" w:type="dxa"/>
            <w:gridSpan w:val="4"/>
          </w:tcPr>
          <w:p w14:paraId="22E9F79F" w14:textId="00A83216" w:rsidR="00AF6060" w:rsidRPr="00EB3B1A" w:rsidRDefault="00AF6060" w:rsidP="0024199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Dersler Hakkında Bilgi</w:t>
            </w:r>
            <w:r w:rsidR="009C0721"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</w:tr>
      <w:tr w:rsidR="005411F5" w:rsidRPr="00EB3B1A" w14:paraId="34C8902F" w14:textId="77777777" w:rsidTr="00EB3B1A">
        <w:tc>
          <w:tcPr>
            <w:tcW w:w="567" w:type="dxa"/>
            <w:vMerge w:val="restart"/>
            <w:shd w:val="clear" w:color="auto" w:fill="DEEAF6" w:themeFill="accent1" w:themeFillTint="33"/>
            <w:textDirection w:val="btLr"/>
          </w:tcPr>
          <w:p w14:paraId="555E39B3" w14:textId="77777777" w:rsidR="005411F5" w:rsidRPr="00EB3B1A" w:rsidRDefault="005411F5" w:rsidP="00A732B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Yüksek Lisans(İÖ)</w:t>
            </w:r>
          </w:p>
        </w:tc>
        <w:tc>
          <w:tcPr>
            <w:tcW w:w="4962" w:type="dxa"/>
          </w:tcPr>
          <w:p w14:paraId="1AD86BE9" w14:textId="58293982" w:rsidR="005411F5" w:rsidRPr="00EB3B1A" w:rsidRDefault="005411F5" w:rsidP="00EB3B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Dersin adı (GÜZ) </w:t>
            </w:r>
          </w:p>
        </w:tc>
        <w:tc>
          <w:tcPr>
            <w:tcW w:w="8647" w:type="dxa"/>
          </w:tcPr>
          <w:p w14:paraId="7BB081FD" w14:textId="6914A5CB" w:rsidR="005411F5" w:rsidRPr="00EB3B1A" w:rsidRDefault="005411F5" w:rsidP="00EB3B1A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Dersin adı (BAHAR) </w:t>
            </w:r>
          </w:p>
        </w:tc>
        <w:tc>
          <w:tcPr>
            <w:tcW w:w="1701" w:type="dxa"/>
          </w:tcPr>
          <w:p w14:paraId="3D77B787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b/>
                <w:sz w:val="23"/>
                <w:szCs w:val="23"/>
              </w:rPr>
              <w:t>Diğer Bilgiler</w:t>
            </w:r>
          </w:p>
        </w:tc>
      </w:tr>
      <w:tr w:rsidR="005411F5" w:rsidRPr="00EB3B1A" w14:paraId="53E82CDB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0D502242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563F06E1" w14:textId="0B654022" w:rsidR="005411F5" w:rsidRPr="00EB3B1A" w:rsidRDefault="005411F5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Bilimsel Araştırmalarda İstatistiksel Veri Analizi ve Raporlama</w:t>
            </w:r>
          </w:p>
        </w:tc>
        <w:tc>
          <w:tcPr>
            <w:tcW w:w="8647" w:type="dxa"/>
          </w:tcPr>
          <w:p w14:paraId="4AF7DBD3" w14:textId="02C277D4" w:rsidR="005411F5" w:rsidRPr="00EB3B1A" w:rsidRDefault="005411F5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Sosyal Bilimlerde Araştırma Yöntemleri ve Yayın Etiği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(Güz Dönemi Almayanlar İçin)</w:t>
            </w:r>
          </w:p>
        </w:tc>
        <w:tc>
          <w:tcPr>
            <w:tcW w:w="1701" w:type="dxa"/>
          </w:tcPr>
          <w:p w14:paraId="21B911AF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411F5" w:rsidRPr="00EB3B1A" w14:paraId="7C77388E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0D0DB5F0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62096CA3" w14:textId="45339FCA" w:rsidR="005411F5" w:rsidRPr="00EB3B1A" w:rsidRDefault="005411F5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Yatırım Analizi ve Portföy Yönetimi</w:t>
            </w:r>
          </w:p>
        </w:tc>
        <w:tc>
          <w:tcPr>
            <w:tcW w:w="8647" w:type="dxa"/>
          </w:tcPr>
          <w:p w14:paraId="1E9988C0" w14:textId="5E14A579" w:rsidR="005411F5" w:rsidRPr="00EB3B1A" w:rsidRDefault="005411F5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Uluslararası Muhasebe Standartları ve Uygulamaları</w:t>
            </w:r>
          </w:p>
        </w:tc>
        <w:tc>
          <w:tcPr>
            <w:tcW w:w="1701" w:type="dxa"/>
          </w:tcPr>
          <w:p w14:paraId="031FF7EF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411F5" w:rsidRPr="00EB3B1A" w14:paraId="4171142A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04C18A4A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0FE2F641" w14:textId="0A25CFE5" w:rsidR="005411F5" w:rsidRPr="00EB3B1A" w:rsidRDefault="005411F5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Bağımsız Denetim Teorisi</w:t>
            </w:r>
          </w:p>
        </w:tc>
        <w:tc>
          <w:tcPr>
            <w:tcW w:w="8647" w:type="dxa"/>
          </w:tcPr>
          <w:p w14:paraId="110DC607" w14:textId="591CEBF8" w:rsidR="005411F5" w:rsidRPr="00EB3B1A" w:rsidRDefault="005411F5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Bağımsız Denetim</w:t>
            </w:r>
          </w:p>
        </w:tc>
        <w:tc>
          <w:tcPr>
            <w:tcW w:w="1701" w:type="dxa"/>
          </w:tcPr>
          <w:p w14:paraId="5872A6AD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411F5" w:rsidRPr="00EB3B1A" w14:paraId="43118799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2A1F5684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0F46D5D4" w14:textId="2E010C75" w:rsidR="005411F5" w:rsidRPr="00EB3B1A" w:rsidRDefault="005411F5" w:rsidP="005411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Yönetim Muhasebesi</w:t>
            </w:r>
          </w:p>
        </w:tc>
        <w:tc>
          <w:tcPr>
            <w:tcW w:w="8647" w:type="dxa"/>
          </w:tcPr>
          <w:p w14:paraId="2B85F19F" w14:textId="45958134" w:rsidR="005411F5" w:rsidRPr="00EB3B1A" w:rsidRDefault="005411F5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Sektör Muhasebesi</w:t>
            </w:r>
          </w:p>
        </w:tc>
        <w:tc>
          <w:tcPr>
            <w:tcW w:w="1701" w:type="dxa"/>
          </w:tcPr>
          <w:p w14:paraId="4C931ECD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411F5" w:rsidRPr="00EB3B1A" w14:paraId="10C067FC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128BCC5B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182B7562" w14:textId="560CE860" w:rsidR="005411F5" w:rsidRPr="00EB3B1A" w:rsidRDefault="005411F5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Türkiye Muhasebe Standartları</w:t>
            </w:r>
          </w:p>
        </w:tc>
        <w:tc>
          <w:tcPr>
            <w:tcW w:w="8647" w:type="dxa"/>
          </w:tcPr>
          <w:p w14:paraId="5642FE87" w14:textId="138A8840" w:rsidR="005411F5" w:rsidRPr="00EB3B1A" w:rsidRDefault="005411F5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Bağımsız Denetim Uygulamaları</w:t>
            </w:r>
          </w:p>
        </w:tc>
        <w:tc>
          <w:tcPr>
            <w:tcW w:w="1701" w:type="dxa"/>
          </w:tcPr>
          <w:p w14:paraId="632B5749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5411F5" w:rsidRPr="00EB3B1A" w14:paraId="2614CCAE" w14:textId="77777777" w:rsidTr="00EB3B1A">
        <w:tc>
          <w:tcPr>
            <w:tcW w:w="567" w:type="dxa"/>
            <w:vMerge/>
            <w:shd w:val="clear" w:color="auto" w:fill="DEEAF6" w:themeFill="accent1" w:themeFillTint="33"/>
          </w:tcPr>
          <w:p w14:paraId="3BA5646C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4962" w:type="dxa"/>
          </w:tcPr>
          <w:p w14:paraId="530A5FEB" w14:textId="1E17259C" w:rsidR="005411F5" w:rsidRPr="00EB3B1A" w:rsidRDefault="005411F5" w:rsidP="005411F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Vergi Uygulamaları</w:t>
            </w:r>
          </w:p>
        </w:tc>
        <w:tc>
          <w:tcPr>
            <w:tcW w:w="8647" w:type="dxa"/>
          </w:tcPr>
          <w:p w14:paraId="500EAEA9" w14:textId="24CD5FB9" w:rsidR="005411F5" w:rsidRPr="00EB3B1A" w:rsidRDefault="005411F5" w:rsidP="00A732B6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B3B1A">
              <w:rPr>
                <w:rFonts w:ascii="Times New Roman" w:hAnsi="Times New Roman" w:cs="Times New Roman"/>
                <w:sz w:val="23"/>
                <w:szCs w:val="23"/>
              </w:rPr>
              <w:t>Maliyet Muhasebesi Uygulamaları</w:t>
            </w:r>
          </w:p>
        </w:tc>
        <w:tc>
          <w:tcPr>
            <w:tcW w:w="1701" w:type="dxa"/>
          </w:tcPr>
          <w:p w14:paraId="5E4F5FA3" w14:textId="77777777" w:rsidR="005411F5" w:rsidRPr="00EB3B1A" w:rsidRDefault="005411F5" w:rsidP="00A732B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6D99F3A2" w14:textId="77777777" w:rsidR="00AF6060" w:rsidRPr="0024199D" w:rsidRDefault="00AF6060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248643" w14:textId="77777777" w:rsidR="004E1057" w:rsidRDefault="004E1057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B7E0C2" w14:textId="3442C97F" w:rsidR="0093535B" w:rsidRDefault="00DB59C0" w:rsidP="00DB59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B59C0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>
        <w:rPr>
          <w:rFonts w:ascii="Times New Roman" w:hAnsi="Times New Roman" w:cs="Times New Roman"/>
          <w:b/>
          <w:sz w:val="20"/>
          <w:szCs w:val="20"/>
        </w:rPr>
        <w:t xml:space="preserve"> Yukarıdaki tablonun içeriği</w:t>
      </w:r>
      <w:r w:rsidRPr="00DB59C0">
        <w:rPr>
          <w:rFonts w:ascii="Times New Roman" w:hAnsi="Times New Roman" w:cs="Times New Roman"/>
          <w:b/>
          <w:sz w:val="20"/>
          <w:szCs w:val="20"/>
        </w:rPr>
        <w:t xml:space="preserve">, 2025-2026 eğitim-öğretim yılı </w:t>
      </w:r>
      <w:r>
        <w:rPr>
          <w:rFonts w:ascii="Times New Roman" w:hAnsi="Times New Roman" w:cs="Times New Roman"/>
          <w:b/>
          <w:sz w:val="20"/>
          <w:szCs w:val="20"/>
        </w:rPr>
        <w:t xml:space="preserve">Sosyal Bilimler Enstitüsü </w:t>
      </w:r>
      <w:r w:rsidRPr="00DB59C0">
        <w:rPr>
          <w:rFonts w:ascii="Times New Roman" w:hAnsi="Times New Roman" w:cs="Times New Roman"/>
          <w:b/>
          <w:sz w:val="20"/>
          <w:szCs w:val="20"/>
        </w:rPr>
        <w:t>İşletme Anabilim Dalı Muhasebe Finansman Bilim Dalı müfredatında yer alan dersler doğrultusund</w:t>
      </w:r>
      <w:r>
        <w:rPr>
          <w:rFonts w:ascii="Times New Roman" w:hAnsi="Times New Roman" w:cs="Times New Roman"/>
          <w:b/>
          <w:sz w:val="20"/>
          <w:szCs w:val="20"/>
        </w:rPr>
        <w:t xml:space="preserve">a </w:t>
      </w:r>
      <w:r w:rsidRPr="00DB59C0">
        <w:rPr>
          <w:rFonts w:ascii="Times New Roman" w:hAnsi="Times New Roman" w:cs="Times New Roman"/>
          <w:b/>
          <w:sz w:val="20"/>
          <w:szCs w:val="20"/>
        </w:rPr>
        <w:t>hazırlanmıştır.</w:t>
      </w:r>
    </w:p>
    <w:p w14:paraId="1D542CDF" w14:textId="77777777" w:rsidR="00EB3B1A" w:rsidRDefault="00EB3B1A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38B5245" w14:textId="77777777" w:rsidR="009C0721" w:rsidRDefault="009C0721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6444" w:type="dxa"/>
        <w:tblInd w:w="-998" w:type="dxa"/>
        <w:tblLook w:val="04A0" w:firstRow="1" w:lastRow="0" w:firstColumn="1" w:lastColumn="0" w:noHBand="0" w:noVBand="1"/>
      </w:tblPr>
      <w:tblGrid>
        <w:gridCol w:w="459"/>
        <w:gridCol w:w="1287"/>
        <w:gridCol w:w="3783"/>
        <w:gridCol w:w="10915"/>
      </w:tblGrid>
      <w:tr w:rsidR="00B930BD" w:rsidRPr="0024199D" w14:paraId="18AEC6AE" w14:textId="77777777" w:rsidTr="009C0721">
        <w:tc>
          <w:tcPr>
            <w:tcW w:w="16444" w:type="dxa"/>
            <w:gridSpan w:val="4"/>
          </w:tcPr>
          <w:p w14:paraId="5B42471B" w14:textId="77777777" w:rsidR="00B930BD" w:rsidRPr="0024199D" w:rsidRDefault="002C1898" w:rsidP="002419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99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Aday </w:t>
            </w:r>
            <w:r w:rsidR="003F4C20" w:rsidRPr="0024199D">
              <w:rPr>
                <w:rFonts w:ascii="Times New Roman" w:hAnsi="Times New Roman" w:cs="Times New Roman"/>
                <w:b/>
                <w:sz w:val="20"/>
                <w:szCs w:val="20"/>
              </w:rPr>
              <w:t>Öğrenci Alım Sınavı Hakkında Bilgi</w:t>
            </w:r>
          </w:p>
        </w:tc>
      </w:tr>
      <w:tr w:rsidR="00C32CBE" w:rsidRPr="0093535B" w14:paraId="4FF68375" w14:textId="77777777" w:rsidTr="0093535B">
        <w:tc>
          <w:tcPr>
            <w:tcW w:w="459" w:type="dxa"/>
            <w:vMerge w:val="restart"/>
            <w:shd w:val="clear" w:color="auto" w:fill="DEEAF6" w:themeFill="accent1" w:themeFillTint="33"/>
            <w:textDirection w:val="btLr"/>
          </w:tcPr>
          <w:p w14:paraId="0408D2F6" w14:textId="77777777" w:rsidR="00C32CBE" w:rsidRPr="0093535B" w:rsidRDefault="002C1898" w:rsidP="002419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Yüksek Lisans</w:t>
            </w:r>
          </w:p>
        </w:tc>
        <w:tc>
          <w:tcPr>
            <w:tcW w:w="1287" w:type="dxa"/>
          </w:tcPr>
          <w:p w14:paraId="6191E15C" w14:textId="77777777" w:rsidR="00C32CBE" w:rsidRPr="0093535B" w:rsidRDefault="004872F1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Bilim Dalı</w:t>
            </w:r>
          </w:p>
        </w:tc>
        <w:tc>
          <w:tcPr>
            <w:tcW w:w="3783" w:type="dxa"/>
          </w:tcPr>
          <w:p w14:paraId="347F76E4" w14:textId="77777777" w:rsidR="00C32CBE" w:rsidRPr="0093535B" w:rsidRDefault="004872F1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Sınav Konuları</w:t>
            </w:r>
          </w:p>
        </w:tc>
        <w:tc>
          <w:tcPr>
            <w:tcW w:w="10915" w:type="dxa"/>
          </w:tcPr>
          <w:p w14:paraId="1900D4F5" w14:textId="77777777" w:rsidR="00C32CBE" w:rsidRPr="0093535B" w:rsidRDefault="004872F1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9677E0" w:rsidRPr="0093535B" w14:paraId="6015BEAD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3F1E1225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14:paraId="37E582AB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E4411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2EC55E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84B871" w14:textId="77777777" w:rsidR="009C0721" w:rsidRPr="0093535B" w:rsidRDefault="009C0721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AAEBD5" w14:textId="41BB7345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FİNANSMAN</w:t>
            </w:r>
          </w:p>
        </w:tc>
        <w:tc>
          <w:tcPr>
            <w:tcW w:w="3783" w:type="dxa"/>
          </w:tcPr>
          <w:p w14:paraId="5B2634C7" w14:textId="6349A054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(GENEL) MUHASEBE</w:t>
            </w:r>
          </w:p>
        </w:tc>
        <w:tc>
          <w:tcPr>
            <w:tcW w:w="10915" w:type="dxa"/>
          </w:tcPr>
          <w:p w14:paraId="0098D74A" w14:textId="178B5E42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GENEL MUHASEBE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Prof. Dr. Orhan Sevilengül</w:t>
            </w:r>
          </w:p>
          <w:p w14:paraId="63C38D6F" w14:textId="452E3413" w:rsidR="009677E0" w:rsidRPr="0093535B" w:rsidRDefault="009677E0" w:rsidP="009677E0">
            <w:pPr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GENEL MUHASEBE  MUHASEBEDE DÖNEM SONU İŞLEMLERİ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Prof.Dr. N.Ata Atabey, Prof.Dr. Raif Paralakkaya- Prof.Dr. Ali ALAGÖZ</w:t>
            </w:r>
            <w:r w:rsidR="0093535B"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9677E0" w:rsidRPr="0093535B" w14:paraId="79C995DF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3D40ED81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7EE454F6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189C5F2D" w14:textId="1A98A5B6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MALİYET ve YÖNETİM MUHASEBESİ</w:t>
            </w:r>
          </w:p>
        </w:tc>
        <w:tc>
          <w:tcPr>
            <w:tcW w:w="10915" w:type="dxa"/>
          </w:tcPr>
          <w:p w14:paraId="056C3B14" w14:textId="0AA51F68" w:rsidR="009677E0" w:rsidRPr="0093535B" w:rsidRDefault="009677E0" w:rsidP="009677E0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TEK DÜZEN MUHASEBE SİSTEMİNDE MALİYET MUHASEBESİ UYGULAMALARI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Prof.Dr. Nalan Akdoğan </w:t>
            </w:r>
          </w:p>
          <w:p w14:paraId="41FBF3ED" w14:textId="7C5545F7" w:rsidR="009677E0" w:rsidRPr="0093535B" w:rsidRDefault="009677E0" w:rsidP="009677E0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ÇÖZÜMLÜ MALİYET ve YÖNETİM MUHASEBESİ PROBLEMLERİ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Prof.Dr. Süleyman YÜKÇÜ</w:t>
            </w:r>
          </w:p>
        </w:tc>
      </w:tr>
      <w:tr w:rsidR="009677E0" w:rsidRPr="0093535B" w14:paraId="684BAF33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458796DB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7DB3195C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5AE0DB67" w14:textId="6D19FFDF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</w:tc>
        <w:tc>
          <w:tcPr>
            <w:tcW w:w="10915" w:type="dxa"/>
          </w:tcPr>
          <w:p w14:paraId="7F4DD75B" w14:textId="2779FEB0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İŞLETMELERDE FİNANSAL YÖNETİ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M, </w:t>
            </w:r>
            <w:hyperlink r:id="rId6" w:history="1">
              <w:r w:rsidRPr="0093535B">
                <w:rPr>
                  <w:rFonts w:ascii="Times New Roman" w:hAnsi="Times New Roman" w:cs="Times New Roman"/>
                  <w:sz w:val="18"/>
                  <w:szCs w:val="18"/>
                </w:rPr>
                <w:t>Prof. Dr. Ali Ceylan</w:t>
              </w:r>
            </w:hyperlink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hyperlink r:id="rId7" w:history="1">
              <w:r w:rsidRPr="0093535B">
                <w:rPr>
                  <w:rFonts w:ascii="Times New Roman" w:hAnsi="Times New Roman" w:cs="Times New Roman"/>
                  <w:sz w:val="18"/>
                  <w:szCs w:val="18"/>
                </w:rPr>
                <w:t>Prof. Dr. Turhan Korkmaz</w:t>
              </w:r>
            </w:hyperlink>
          </w:p>
        </w:tc>
      </w:tr>
      <w:tr w:rsidR="009677E0" w:rsidRPr="0093535B" w14:paraId="14B57394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3A8D1C28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527E0232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472725EF" w14:textId="1979F62A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TABLOLAR ANALİZİ</w:t>
            </w:r>
          </w:p>
        </w:tc>
        <w:tc>
          <w:tcPr>
            <w:tcW w:w="10915" w:type="dxa"/>
          </w:tcPr>
          <w:p w14:paraId="43E71FA2" w14:textId="304F45E1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MALİ TABLOLAR ANALİZİ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Prof.Dr. Adem Çabuk</w:t>
            </w:r>
          </w:p>
        </w:tc>
      </w:tr>
      <w:tr w:rsidR="009677E0" w:rsidRPr="0093535B" w14:paraId="667CA408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101FB38F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2B3830AB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25AFE10C" w14:textId="76E56F50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SERMAYE PİYASASI ve YATIRIM ANALİZİ</w:t>
            </w:r>
          </w:p>
        </w:tc>
        <w:tc>
          <w:tcPr>
            <w:tcW w:w="10915" w:type="dxa"/>
          </w:tcPr>
          <w:p w14:paraId="6759436D" w14:textId="5D38C8A9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SERMAYE PİYASASI 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 YATIRIM ANALİZİ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Prof.Dr Lale Karabıyık, Prof.Dr Adem Anbar</w:t>
            </w:r>
          </w:p>
        </w:tc>
      </w:tr>
      <w:tr w:rsidR="009677E0" w:rsidRPr="0093535B" w14:paraId="3747E6BD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56ADB546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61102D9F" w14:textId="77777777" w:rsidR="009677E0" w:rsidRPr="0093535B" w:rsidRDefault="009677E0" w:rsidP="009677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44B31BE1" w14:textId="5AEC49E5" w:rsidR="009677E0" w:rsidRPr="0093535B" w:rsidRDefault="009677E0" w:rsidP="009677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DENETİMİ</w:t>
            </w:r>
          </w:p>
        </w:tc>
        <w:tc>
          <w:tcPr>
            <w:tcW w:w="10915" w:type="dxa"/>
          </w:tcPr>
          <w:p w14:paraId="26416EE4" w14:textId="56895B6A" w:rsidR="009677E0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DENETİMİ, Prof.Dr. Nejat Bozkurt</w:t>
            </w:r>
          </w:p>
        </w:tc>
      </w:tr>
    </w:tbl>
    <w:p w14:paraId="5C6BA631" w14:textId="77777777" w:rsidR="00C32CBE" w:rsidRPr="0093535B" w:rsidRDefault="00C32CBE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8D39539" w14:textId="77777777" w:rsidR="004E1057" w:rsidRDefault="004E1057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0D4DB79" w14:textId="77777777" w:rsidR="0093535B" w:rsidRPr="0093535B" w:rsidRDefault="0093535B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6444" w:type="dxa"/>
        <w:tblInd w:w="-998" w:type="dxa"/>
        <w:tblLook w:val="04A0" w:firstRow="1" w:lastRow="0" w:firstColumn="1" w:lastColumn="0" w:noHBand="0" w:noVBand="1"/>
      </w:tblPr>
      <w:tblGrid>
        <w:gridCol w:w="459"/>
        <w:gridCol w:w="1287"/>
        <w:gridCol w:w="3783"/>
        <w:gridCol w:w="10915"/>
      </w:tblGrid>
      <w:tr w:rsidR="00B930BD" w:rsidRPr="0093535B" w14:paraId="07B2F927" w14:textId="77777777" w:rsidTr="009C0721">
        <w:tc>
          <w:tcPr>
            <w:tcW w:w="16444" w:type="dxa"/>
            <w:gridSpan w:val="4"/>
          </w:tcPr>
          <w:p w14:paraId="58106301" w14:textId="77777777" w:rsidR="00B930BD" w:rsidRPr="0093535B" w:rsidRDefault="003F4C20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Aday Öğrenci Alım Sınavı Hakkında Bilgi</w:t>
            </w:r>
          </w:p>
        </w:tc>
      </w:tr>
      <w:tr w:rsidR="004872F1" w:rsidRPr="0093535B" w14:paraId="6D96359A" w14:textId="77777777" w:rsidTr="0093535B">
        <w:tc>
          <w:tcPr>
            <w:tcW w:w="459" w:type="dxa"/>
            <w:vMerge w:val="restart"/>
            <w:shd w:val="clear" w:color="auto" w:fill="DEEAF6" w:themeFill="accent1" w:themeFillTint="33"/>
            <w:textDirection w:val="btLr"/>
          </w:tcPr>
          <w:p w14:paraId="780D1432" w14:textId="77777777" w:rsidR="004872F1" w:rsidRPr="0093535B" w:rsidRDefault="004872F1" w:rsidP="002419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Doktora</w:t>
            </w:r>
          </w:p>
        </w:tc>
        <w:tc>
          <w:tcPr>
            <w:tcW w:w="1287" w:type="dxa"/>
          </w:tcPr>
          <w:p w14:paraId="28CCC9DC" w14:textId="77777777" w:rsidR="004872F1" w:rsidRPr="0093535B" w:rsidRDefault="004872F1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Bilim Dalı</w:t>
            </w:r>
          </w:p>
        </w:tc>
        <w:tc>
          <w:tcPr>
            <w:tcW w:w="3783" w:type="dxa"/>
          </w:tcPr>
          <w:p w14:paraId="5368D4F6" w14:textId="77777777" w:rsidR="004872F1" w:rsidRPr="0093535B" w:rsidRDefault="004872F1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Sınav Konuları</w:t>
            </w:r>
          </w:p>
        </w:tc>
        <w:tc>
          <w:tcPr>
            <w:tcW w:w="10915" w:type="dxa"/>
          </w:tcPr>
          <w:p w14:paraId="77BECB9D" w14:textId="77777777" w:rsidR="004872F1" w:rsidRPr="0093535B" w:rsidRDefault="004872F1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9C0721" w:rsidRPr="0093535B" w14:paraId="28C4E9D2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3693409E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14:paraId="52EE53A3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0B7028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DA5D22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33E0CE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22C7FD" w14:textId="0A4417A1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FİNANSMAN</w:t>
            </w:r>
          </w:p>
        </w:tc>
        <w:tc>
          <w:tcPr>
            <w:tcW w:w="3783" w:type="dxa"/>
          </w:tcPr>
          <w:p w14:paraId="335EFF8A" w14:textId="6DBCDB3C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(GENEL) MUHASEBE</w:t>
            </w:r>
          </w:p>
        </w:tc>
        <w:tc>
          <w:tcPr>
            <w:tcW w:w="10915" w:type="dxa"/>
          </w:tcPr>
          <w:p w14:paraId="01337C38" w14:textId="77777777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GENEL MUHASEBE, Prof. Dr. Orhan Sevilengül</w:t>
            </w:r>
          </w:p>
          <w:p w14:paraId="5E7E27AC" w14:textId="2F3127B8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GENEL MUHASEBE  MUHASEBEDE DÖNEM SONU İŞLEMLERİ, Prof.Dr. N.Ata Atabey, Prof.Dr. Raif Paralakkaya- Prof.Dr. Ali ALAGÖZ</w:t>
            </w:r>
          </w:p>
        </w:tc>
      </w:tr>
      <w:tr w:rsidR="009C0721" w:rsidRPr="0093535B" w14:paraId="00DB83C5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254AEC31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4653D18B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189A8EC0" w14:textId="64D74492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MALİYET ve YÖNETİM MUHASEBESİ</w:t>
            </w:r>
          </w:p>
        </w:tc>
        <w:tc>
          <w:tcPr>
            <w:tcW w:w="10915" w:type="dxa"/>
          </w:tcPr>
          <w:p w14:paraId="32DC5E69" w14:textId="04E9CDFB" w:rsidR="009C0721" w:rsidRPr="0093535B" w:rsidRDefault="009C0721" w:rsidP="009C0721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MALİYET </w:t>
            </w:r>
            <w:r w:rsidR="0093535B" w:rsidRPr="0093535B">
              <w:rPr>
                <w:rFonts w:ascii="Times New Roman" w:hAnsi="Times New Roman" w:cs="Times New Roman"/>
                <w:sz w:val="18"/>
                <w:szCs w:val="18"/>
              </w:rPr>
              <w:t>ve</w:t>
            </w: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 YÖNETİM MUHASEBESİ TEKDÜZEN’E UYGUN BİR SİSTEM YAKLAŞIMI </w:t>
            </w:r>
          </w:p>
          <w:p w14:paraId="52893D9F" w14:textId="2FF70736" w:rsidR="009C0721" w:rsidRPr="0093535B" w:rsidRDefault="009C0721" w:rsidP="009C0721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Prof.Dr. Kamil BÜYÜKMİRZA</w:t>
            </w:r>
          </w:p>
          <w:p w14:paraId="7C6319A3" w14:textId="78004882" w:rsidR="009C0721" w:rsidRPr="0093535B" w:rsidRDefault="009C0721" w:rsidP="009C0721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ÇÖZÜMLÜ MALİYET ve YÖNETİM MUHASEBESİ PROBLEMLERİ, Prof.Dr. Süleyman YÜKÇÜ</w:t>
            </w:r>
          </w:p>
        </w:tc>
      </w:tr>
      <w:tr w:rsidR="009C0721" w:rsidRPr="0093535B" w14:paraId="661A82B0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005AD24B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374243CA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042F78BC" w14:textId="6B591E0E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</w:tc>
        <w:tc>
          <w:tcPr>
            <w:tcW w:w="10915" w:type="dxa"/>
          </w:tcPr>
          <w:p w14:paraId="2C3771EE" w14:textId="54E2E18A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İŞLETMELERDE FİNANSAL YÖNETİM, </w:t>
            </w:r>
            <w:hyperlink r:id="rId8" w:history="1">
              <w:r w:rsidRPr="0093535B">
                <w:rPr>
                  <w:rFonts w:ascii="Times New Roman" w:hAnsi="Times New Roman" w:cs="Times New Roman"/>
                  <w:sz w:val="18"/>
                  <w:szCs w:val="18"/>
                </w:rPr>
                <w:t>Prof. Dr. Ali Ceylan</w:t>
              </w:r>
            </w:hyperlink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9" w:history="1">
              <w:r w:rsidRPr="0093535B">
                <w:rPr>
                  <w:rFonts w:ascii="Times New Roman" w:hAnsi="Times New Roman" w:cs="Times New Roman"/>
                  <w:sz w:val="18"/>
                  <w:szCs w:val="18"/>
                </w:rPr>
                <w:t>Prof. Dr. Turhan Korkmaz</w:t>
              </w:r>
            </w:hyperlink>
          </w:p>
        </w:tc>
      </w:tr>
      <w:tr w:rsidR="009C0721" w:rsidRPr="0093535B" w14:paraId="101A0E89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221481DD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07C6D2A8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718C2290" w14:textId="7992291F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TABLOLAR ANALİZİ</w:t>
            </w:r>
          </w:p>
        </w:tc>
        <w:tc>
          <w:tcPr>
            <w:tcW w:w="10915" w:type="dxa"/>
          </w:tcPr>
          <w:p w14:paraId="2816DC9C" w14:textId="77407B53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MALİ TABLOLAR ANALİZİ, Prof.Dr. Adem Çabuk</w:t>
            </w:r>
          </w:p>
        </w:tc>
      </w:tr>
      <w:tr w:rsidR="009C0721" w:rsidRPr="0093535B" w14:paraId="6A102E38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52AC6AA5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3B8423B8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575B1346" w14:textId="3BF77157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SERMAYE PİYASASI ve YATIRIM ANALİZİ</w:t>
            </w:r>
          </w:p>
        </w:tc>
        <w:tc>
          <w:tcPr>
            <w:tcW w:w="10915" w:type="dxa"/>
          </w:tcPr>
          <w:p w14:paraId="5BFF3E91" w14:textId="1EC3E8CE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SERMAYE PİYASASI ve YATIRIM ANALİZİ,Prof.Dr Lale Karabıyık, Prof.Dr Adem Anbar</w:t>
            </w:r>
          </w:p>
        </w:tc>
      </w:tr>
      <w:tr w:rsidR="009C0721" w:rsidRPr="0093535B" w14:paraId="4C842DC0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09CA099E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26DF9BC3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6B674581" w14:textId="55304F88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DENETİMİ</w:t>
            </w:r>
          </w:p>
        </w:tc>
        <w:tc>
          <w:tcPr>
            <w:tcW w:w="10915" w:type="dxa"/>
          </w:tcPr>
          <w:p w14:paraId="73E25282" w14:textId="39680925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DENETİMİ, Prof.Dr. Nejat Bozkurt</w:t>
            </w:r>
          </w:p>
        </w:tc>
      </w:tr>
    </w:tbl>
    <w:p w14:paraId="05DC0794" w14:textId="77777777" w:rsidR="00B930BD" w:rsidRPr="0093535B" w:rsidRDefault="00B930BD" w:rsidP="0024199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51B70A9" w14:textId="77777777" w:rsidR="003D5E8A" w:rsidRDefault="003D5E8A" w:rsidP="0024199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0FC0017" w14:textId="77777777" w:rsidR="0093535B" w:rsidRPr="0093535B" w:rsidRDefault="0093535B" w:rsidP="0024199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oKlavuzu"/>
        <w:tblW w:w="16444" w:type="dxa"/>
        <w:tblInd w:w="-998" w:type="dxa"/>
        <w:tblLook w:val="04A0" w:firstRow="1" w:lastRow="0" w:firstColumn="1" w:lastColumn="0" w:noHBand="0" w:noVBand="1"/>
      </w:tblPr>
      <w:tblGrid>
        <w:gridCol w:w="459"/>
        <w:gridCol w:w="1287"/>
        <w:gridCol w:w="3783"/>
        <w:gridCol w:w="10915"/>
      </w:tblGrid>
      <w:tr w:rsidR="00CB535B" w:rsidRPr="0093535B" w14:paraId="59C2B71A" w14:textId="77777777" w:rsidTr="009C0721">
        <w:tc>
          <w:tcPr>
            <w:tcW w:w="16444" w:type="dxa"/>
            <w:gridSpan w:val="4"/>
          </w:tcPr>
          <w:p w14:paraId="68BDF090" w14:textId="77777777" w:rsidR="00CB535B" w:rsidRPr="0093535B" w:rsidRDefault="00CB535B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Aday Öğrenci Alım Sınavı Hakkında Bilgi</w:t>
            </w:r>
          </w:p>
        </w:tc>
      </w:tr>
      <w:tr w:rsidR="00CB535B" w:rsidRPr="0093535B" w14:paraId="75340AF4" w14:textId="77777777" w:rsidTr="0093535B">
        <w:tc>
          <w:tcPr>
            <w:tcW w:w="459" w:type="dxa"/>
            <w:vMerge w:val="restart"/>
            <w:shd w:val="clear" w:color="auto" w:fill="DEEAF6" w:themeFill="accent1" w:themeFillTint="33"/>
            <w:textDirection w:val="btLr"/>
          </w:tcPr>
          <w:p w14:paraId="1DF744C7" w14:textId="77777777" w:rsidR="00CB535B" w:rsidRPr="0093535B" w:rsidRDefault="00CB535B" w:rsidP="0024199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Yüksek Lisans(İÖ)</w:t>
            </w:r>
          </w:p>
        </w:tc>
        <w:tc>
          <w:tcPr>
            <w:tcW w:w="1287" w:type="dxa"/>
          </w:tcPr>
          <w:p w14:paraId="32164216" w14:textId="77777777" w:rsidR="00CB535B" w:rsidRPr="0093535B" w:rsidRDefault="00CB535B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Bilim Dalı</w:t>
            </w:r>
          </w:p>
        </w:tc>
        <w:tc>
          <w:tcPr>
            <w:tcW w:w="3783" w:type="dxa"/>
          </w:tcPr>
          <w:p w14:paraId="1AF21DE3" w14:textId="77777777" w:rsidR="00CB535B" w:rsidRPr="0093535B" w:rsidRDefault="00CB535B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Sınav Konuları</w:t>
            </w:r>
          </w:p>
        </w:tc>
        <w:tc>
          <w:tcPr>
            <w:tcW w:w="10915" w:type="dxa"/>
          </w:tcPr>
          <w:p w14:paraId="5571436A" w14:textId="77777777" w:rsidR="00CB535B" w:rsidRPr="0093535B" w:rsidRDefault="00CB535B" w:rsidP="002419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9C0721" w:rsidRPr="0093535B" w14:paraId="3620955C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68951D7C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</w:tcPr>
          <w:p w14:paraId="6146251F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0AFCFD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9850DF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63687C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991F26" w14:textId="7DAC1EFB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FİNANSMAN</w:t>
            </w:r>
          </w:p>
        </w:tc>
        <w:tc>
          <w:tcPr>
            <w:tcW w:w="3783" w:type="dxa"/>
          </w:tcPr>
          <w:p w14:paraId="7C4CCD5E" w14:textId="1F30490F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(GENEL) MUHASEBE</w:t>
            </w:r>
          </w:p>
        </w:tc>
        <w:tc>
          <w:tcPr>
            <w:tcW w:w="10915" w:type="dxa"/>
          </w:tcPr>
          <w:p w14:paraId="1A6F9539" w14:textId="77777777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GENEL MUHASEBE, Prof. Dr. Orhan Sevilengül</w:t>
            </w:r>
          </w:p>
          <w:p w14:paraId="296F83D0" w14:textId="45BC7E34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GENEL MUHASEBE  MUHASEBEDE DÖNEM SONU İŞLEMLERİ, Prof.Dr. N.Ata Atabey, Prof.Dr. Raif Paralakkaya- Prof.Dr. Ali ALAGÖZ</w:t>
            </w:r>
          </w:p>
        </w:tc>
      </w:tr>
      <w:tr w:rsidR="009C0721" w:rsidRPr="0093535B" w14:paraId="4BDDD327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1B0EB940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1EE58306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65E04E8D" w14:textId="6DF13A82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MALİYET ve YÖNETİM MUHASEBESİ</w:t>
            </w:r>
          </w:p>
        </w:tc>
        <w:tc>
          <w:tcPr>
            <w:tcW w:w="10915" w:type="dxa"/>
          </w:tcPr>
          <w:p w14:paraId="5A5E8389" w14:textId="7BB29CBD" w:rsidR="009C0721" w:rsidRPr="0093535B" w:rsidRDefault="009C0721" w:rsidP="009C0721">
            <w:pPr>
              <w:pBdr>
                <w:bottom w:val="single" w:sz="6" w:space="1" w:color="CCCCCC"/>
              </w:pBd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TEK DÜZEN MUHASEBE SİSTEMİNDE MALİYET MUHASEBESİ UYGULAMALARI Prof.Dr. Nalan Akdoğan </w:t>
            </w:r>
          </w:p>
          <w:p w14:paraId="69325B1A" w14:textId="76E917C7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ÇÖZÜMLÜ MALİYET ve YÖNETİM MUHASEBESİ PROBLEMLERİ, Prof.Dr. Süleyman YÜKÇÜ</w:t>
            </w:r>
          </w:p>
        </w:tc>
      </w:tr>
      <w:tr w:rsidR="009C0721" w:rsidRPr="0093535B" w14:paraId="1DC96761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17FA6FCA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7D9F4C14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6336A834" w14:textId="6D1AFE06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</w:tc>
        <w:tc>
          <w:tcPr>
            <w:tcW w:w="10915" w:type="dxa"/>
          </w:tcPr>
          <w:p w14:paraId="42DFC65B" w14:textId="3F900ABD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İŞLETMELERDE FİNANSAL YÖNETİM, </w:t>
            </w:r>
            <w:hyperlink r:id="rId10" w:history="1">
              <w:r w:rsidRPr="0093535B">
                <w:rPr>
                  <w:rFonts w:ascii="Times New Roman" w:hAnsi="Times New Roman" w:cs="Times New Roman"/>
                  <w:sz w:val="18"/>
                  <w:szCs w:val="18"/>
                </w:rPr>
                <w:t>Prof. Dr. Ali Ceylan</w:t>
              </w:r>
            </w:hyperlink>
            <w:r w:rsidRPr="0093535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11" w:history="1">
              <w:r w:rsidRPr="0093535B">
                <w:rPr>
                  <w:rFonts w:ascii="Times New Roman" w:hAnsi="Times New Roman" w:cs="Times New Roman"/>
                  <w:sz w:val="18"/>
                  <w:szCs w:val="18"/>
                </w:rPr>
                <w:t>Prof. Dr. Turhan Korkmaz</w:t>
              </w:r>
            </w:hyperlink>
          </w:p>
        </w:tc>
      </w:tr>
      <w:tr w:rsidR="009C0721" w:rsidRPr="0093535B" w14:paraId="1EE56B34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528FB14E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6D91D899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0F2F4891" w14:textId="4C6FC6A7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FİNANSAL TABLOLAR ANALİZİ</w:t>
            </w:r>
          </w:p>
        </w:tc>
        <w:tc>
          <w:tcPr>
            <w:tcW w:w="10915" w:type="dxa"/>
          </w:tcPr>
          <w:p w14:paraId="23FF9435" w14:textId="7724D240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MALİ TABLOLAR ANALİZİ, Prof.Dr. Adem Çabuk</w:t>
            </w:r>
          </w:p>
        </w:tc>
      </w:tr>
      <w:tr w:rsidR="009C0721" w:rsidRPr="0093535B" w14:paraId="6FF2BDE8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624E7B56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77DE7D16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2D71B5F2" w14:textId="34EF597A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SERMAYE PİYASASI ve YATIRIM ANALİZİ</w:t>
            </w:r>
          </w:p>
        </w:tc>
        <w:tc>
          <w:tcPr>
            <w:tcW w:w="10915" w:type="dxa"/>
          </w:tcPr>
          <w:p w14:paraId="7E5DCF9D" w14:textId="5D487E47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SERMAYE PİYASASI ve YATIRIM ANALİZİ,Prof.Dr Lale Karabıyık, Prof.Dr Adem Anbar</w:t>
            </w:r>
          </w:p>
        </w:tc>
      </w:tr>
      <w:tr w:rsidR="009C0721" w:rsidRPr="0093535B" w14:paraId="332C4A19" w14:textId="77777777" w:rsidTr="0093535B">
        <w:tc>
          <w:tcPr>
            <w:tcW w:w="459" w:type="dxa"/>
            <w:vMerge/>
            <w:shd w:val="clear" w:color="auto" w:fill="DEEAF6" w:themeFill="accent1" w:themeFillTint="33"/>
          </w:tcPr>
          <w:p w14:paraId="4E6C617F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vMerge/>
          </w:tcPr>
          <w:p w14:paraId="2EE5147D" w14:textId="77777777" w:rsidR="009C0721" w:rsidRPr="0093535B" w:rsidRDefault="009C0721" w:rsidP="009C07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3" w:type="dxa"/>
          </w:tcPr>
          <w:p w14:paraId="254FC09A" w14:textId="346BACAE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DENETİMİ</w:t>
            </w:r>
          </w:p>
        </w:tc>
        <w:tc>
          <w:tcPr>
            <w:tcW w:w="10915" w:type="dxa"/>
          </w:tcPr>
          <w:p w14:paraId="7F9C8877" w14:textId="21CC5AAA" w:rsidR="009C0721" w:rsidRPr="0093535B" w:rsidRDefault="009C0721" w:rsidP="009C07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535B">
              <w:rPr>
                <w:rFonts w:ascii="Times New Roman" w:hAnsi="Times New Roman" w:cs="Times New Roman"/>
                <w:sz w:val="18"/>
                <w:szCs w:val="18"/>
              </w:rPr>
              <w:t>MUHASEBE DENETİMİ, Prof.Dr. Nejat Bozkurt</w:t>
            </w:r>
          </w:p>
        </w:tc>
      </w:tr>
    </w:tbl>
    <w:p w14:paraId="7F2ED80A" w14:textId="77777777" w:rsidR="0093535B" w:rsidRDefault="0093535B" w:rsidP="0024199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177814" w14:textId="77777777" w:rsidR="0093535B" w:rsidRDefault="0093535B" w:rsidP="0093535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2F37DD9" w14:textId="59A16D75" w:rsidR="00DB59C0" w:rsidRDefault="00DB59C0" w:rsidP="00DB59C0">
      <w:pPr>
        <w:spacing w:after="0" w:line="240" w:lineRule="auto"/>
        <w:ind w:hanging="37"/>
        <w:rPr>
          <w:rFonts w:ascii="Times New Roman" w:hAnsi="Times New Roman" w:cs="Times New Roman"/>
          <w:b/>
          <w:sz w:val="20"/>
          <w:szCs w:val="20"/>
        </w:rPr>
      </w:pPr>
      <w:r w:rsidRPr="00DB59C0">
        <w:rPr>
          <w:rFonts w:ascii="Times New Roman" w:hAnsi="Times New Roman" w:cs="Times New Roman"/>
          <w:b/>
          <w:sz w:val="20"/>
          <w:szCs w:val="20"/>
          <w:u w:val="single"/>
        </w:rPr>
        <w:t>NOT: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3535B" w:rsidRPr="0093535B">
        <w:rPr>
          <w:rFonts w:ascii="Times New Roman" w:hAnsi="Times New Roman" w:cs="Times New Roman"/>
          <w:b/>
          <w:sz w:val="20"/>
          <w:szCs w:val="20"/>
        </w:rPr>
        <w:t>Yukarıdaki</w:t>
      </w:r>
      <w:r w:rsidR="0093535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tablonun </w:t>
      </w:r>
      <w:r w:rsidR="0093535B">
        <w:rPr>
          <w:rFonts w:ascii="Times New Roman" w:hAnsi="Times New Roman" w:cs="Times New Roman"/>
          <w:b/>
          <w:sz w:val="20"/>
          <w:szCs w:val="20"/>
        </w:rPr>
        <w:t xml:space="preserve">kaynaklar </w:t>
      </w:r>
      <w:r w:rsidR="0093535B" w:rsidRPr="0093535B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kısmında</w:t>
      </w:r>
      <w:r w:rsidR="0093535B">
        <w:rPr>
          <w:rFonts w:ascii="Times New Roman" w:hAnsi="Times New Roman" w:cs="Times New Roman"/>
          <w:b/>
          <w:sz w:val="20"/>
          <w:szCs w:val="20"/>
        </w:rPr>
        <w:t xml:space="preserve"> yer almayan</w:t>
      </w:r>
      <w:r w:rsidR="0093535B" w:rsidRPr="0093535B">
        <w:rPr>
          <w:rFonts w:ascii="Times New Roman" w:hAnsi="Times New Roman" w:cs="Times New Roman"/>
          <w:b/>
          <w:sz w:val="20"/>
          <w:szCs w:val="20"/>
        </w:rPr>
        <w:t xml:space="preserve"> ancak ilgili sınav konularını karşılayan, alanında uzman akademisyenlerce kaleme alınmış diğer eserlerden</w:t>
      </w:r>
    </w:p>
    <w:p w14:paraId="7F4E755E" w14:textId="304C8768" w:rsidR="0093535B" w:rsidRDefault="0093535B" w:rsidP="00DB59C0">
      <w:pPr>
        <w:spacing w:after="0" w:line="240" w:lineRule="auto"/>
        <w:ind w:hanging="37"/>
        <w:rPr>
          <w:rFonts w:ascii="Times New Roman" w:hAnsi="Times New Roman" w:cs="Times New Roman"/>
          <w:b/>
          <w:sz w:val="20"/>
          <w:szCs w:val="20"/>
        </w:rPr>
      </w:pPr>
      <w:r w:rsidRPr="0093535B">
        <w:rPr>
          <w:rFonts w:ascii="Times New Roman" w:hAnsi="Times New Roman" w:cs="Times New Roman"/>
          <w:b/>
          <w:sz w:val="20"/>
          <w:szCs w:val="20"/>
        </w:rPr>
        <w:t>de faydalanılabilir.</w:t>
      </w:r>
    </w:p>
    <w:sectPr w:rsidR="0093535B" w:rsidSect="008A1BF5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214FF" w14:textId="77777777" w:rsidR="006E1A1D" w:rsidRDefault="006E1A1D" w:rsidP="009A2141">
      <w:pPr>
        <w:spacing w:after="0" w:line="240" w:lineRule="auto"/>
      </w:pPr>
      <w:r>
        <w:separator/>
      </w:r>
    </w:p>
  </w:endnote>
  <w:endnote w:type="continuationSeparator" w:id="0">
    <w:p w14:paraId="4359ECBC" w14:textId="77777777" w:rsidR="006E1A1D" w:rsidRDefault="006E1A1D" w:rsidP="009A2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8F64F" w14:textId="77777777" w:rsidR="006E1A1D" w:rsidRDefault="006E1A1D" w:rsidP="009A2141">
      <w:pPr>
        <w:spacing w:after="0" w:line="240" w:lineRule="auto"/>
      </w:pPr>
      <w:r>
        <w:separator/>
      </w:r>
    </w:p>
  </w:footnote>
  <w:footnote w:type="continuationSeparator" w:id="0">
    <w:p w14:paraId="23499297" w14:textId="77777777" w:rsidR="006E1A1D" w:rsidRDefault="006E1A1D" w:rsidP="009A21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0BD"/>
    <w:rsid w:val="00024CD2"/>
    <w:rsid w:val="00080024"/>
    <w:rsid w:val="000D3B3B"/>
    <w:rsid w:val="0024199D"/>
    <w:rsid w:val="002C1898"/>
    <w:rsid w:val="003442B4"/>
    <w:rsid w:val="003C1112"/>
    <w:rsid w:val="003D5E8A"/>
    <w:rsid w:val="003F4C20"/>
    <w:rsid w:val="004872F1"/>
    <w:rsid w:val="004E1057"/>
    <w:rsid w:val="005203C6"/>
    <w:rsid w:val="005411F5"/>
    <w:rsid w:val="005B52E8"/>
    <w:rsid w:val="00653633"/>
    <w:rsid w:val="006E1A1D"/>
    <w:rsid w:val="00722D9C"/>
    <w:rsid w:val="008A1BF5"/>
    <w:rsid w:val="0093535B"/>
    <w:rsid w:val="00935486"/>
    <w:rsid w:val="009677E0"/>
    <w:rsid w:val="009A2141"/>
    <w:rsid w:val="009C0721"/>
    <w:rsid w:val="00A732B6"/>
    <w:rsid w:val="00A766D5"/>
    <w:rsid w:val="00AF6060"/>
    <w:rsid w:val="00B033C7"/>
    <w:rsid w:val="00B06EA0"/>
    <w:rsid w:val="00B930BD"/>
    <w:rsid w:val="00BD763A"/>
    <w:rsid w:val="00BE5015"/>
    <w:rsid w:val="00C32CBE"/>
    <w:rsid w:val="00CB535B"/>
    <w:rsid w:val="00D11E8E"/>
    <w:rsid w:val="00DB59C0"/>
    <w:rsid w:val="00E72B14"/>
    <w:rsid w:val="00E97BE5"/>
    <w:rsid w:val="00EB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6E7020"/>
  <w15:chartTrackingRefBased/>
  <w15:docId w15:val="{958D378A-7CDF-4BBE-B740-C508D29D1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93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A2141"/>
  </w:style>
  <w:style w:type="paragraph" w:styleId="AltBilgi">
    <w:name w:val="footer"/>
    <w:basedOn w:val="Normal"/>
    <w:link w:val="AltBilgiChar"/>
    <w:uiPriority w:val="99"/>
    <w:unhideWhenUsed/>
    <w:rsid w:val="009A2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A2141"/>
  </w:style>
  <w:style w:type="character" w:styleId="Kpr">
    <w:name w:val="Hyperlink"/>
    <w:basedOn w:val="VarsaylanParagrafYazTipi"/>
    <w:uiPriority w:val="99"/>
    <w:unhideWhenUsed/>
    <w:rsid w:val="0024199D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419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itapyurdu.com/yazar/prof-dr-ali-ceylan/31928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itapyurdu.com/yazar/prof-dr-turhan-korkmaz/41035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itapyurdu.com/yazar/prof-dr-ali-ceylan/31928.html" TargetMode="External"/><Relationship Id="rId11" Type="http://schemas.openxmlformats.org/officeDocument/2006/relationships/hyperlink" Target="https://www.kitapyurdu.com/yazar/prof-dr-turhan-korkmaz/41035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kitapyurdu.com/yazar/prof-dr-ali-ceylan/31928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itapyurdu.com/yazar/prof-dr-turhan-korkmaz/41035.html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Ozlem Yilmaz</dc:creator>
  <cp:keywords/>
  <dc:description/>
  <cp:lastModifiedBy>Fatma Ozlem Yilmaz</cp:lastModifiedBy>
  <cp:revision>3</cp:revision>
  <dcterms:created xsi:type="dcterms:W3CDTF">2026-07-24T12:52:00Z</dcterms:created>
  <dcterms:modified xsi:type="dcterms:W3CDTF">2026-07-24T13:03:00Z</dcterms:modified>
</cp:coreProperties>
</file>